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7BF9" w14:textId="77777777" w:rsidR="006029C1" w:rsidRDefault="00804746" w:rsidP="00850B80">
      <w:pPr>
        <w:spacing w:after="0" w:line="240" w:lineRule="auto"/>
        <w:jc w:val="center"/>
        <w:rPr>
          <w:b/>
          <w:sz w:val="36"/>
          <w:szCs w:val="36"/>
        </w:rPr>
      </w:pPr>
      <w:r w:rsidRPr="00850B80">
        <w:rPr>
          <w:b/>
          <w:sz w:val="36"/>
          <w:szCs w:val="36"/>
        </w:rPr>
        <w:t xml:space="preserve">Годишен отчет за дейността на </w:t>
      </w:r>
    </w:p>
    <w:p w14:paraId="07CABC27" w14:textId="77777777" w:rsidR="009A5BF1" w:rsidRPr="00850B80" w:rsidRDefault="00804746" w:rsidP="00850B80">
      <w:pPr>
        <w:spacing w:after="0" w:line="240" w:lineRule="auto"/>
        <w:jc w:val="center"/>
        <w:rPr>
          <w:b/>
          <w:sz w:val="36"/>
          <w:szCs w:val="36"/>
        </w:rPr>
      </w:pPr>
      <w:r w:rsidRPr="00850B80">
        <w:rPr>
          <w:b/>
          <w:sz w:val="36"/>
          <w:szCs w:val="36"/>
        </w:rPr>
        <w:t>Фондация „Обществен дарителски фонд – Габрово”</w:t>
      </w:r>
      <w:r w:rsidR="00355967">
        <w:rPr>
          <w:b/>
          <w:sz w:val="36"/>
          <w:szCs w:val="36"/>
        </w:rPr>
        <w:t xml:space="preserve"> през 201</w:t>
      </w:r>
      <w:r w:rsidR="00355967">
        <w:rPr>
          <w:b/>
          <w:sz w:val="36"/>
          <w:szCs w:val="36"/>
          <w:lang w:val="en-US"/>
        </w:rPr>
        <w:t>9</w:t>
      </w:r>
      <w:r w:rsidR="00BF3A89" w:rsidRPr="00850B80">
        <w:rPr>
          <w:b/>
          <w:sz w:val="36"/>
          <w:szCs w:val="36"/>
        </w:rPr>
        <w:t xml:space="preserve"> година</w:t>
      </w:r>
    </w:p>
    <w:p w14:paraId="07A0DC98" w14:textId="77777777" w:rsidR="00355967" w:rsidRDefault="00355967" w:rsidP="00850B80">
      <w:pPr>
        <w:pStyle w:val="BodyText"/>
        <w:spacing w:after="0" w:line="240" w:lineRule="auto"/>
        <w:jc w:val="both"/>
        <w:rPr>
          <w:b/>
          <w:sz w:val="36"/>
          <w:szCs w:val="36"/>
        </w:rPr>
      </w:pPr>
    </w:p>
    <w:p w14:paraId="413B5E14" w14:textId="77777777" w:rsidR="002F70B6" w:rsidRDefault="00355967" w:rsidP="00850B80">
      <w:pPr>
        <w:pStyle w:val="BodyText"/>
        <w:spacing w:after="0" w:line="240" w:lineRule="auto"/>
        <w:jc w:val="both"/>
      </w:pPr>
      <w:r w:rsidRPr="00355967">
        <w:t xml:space="preserve">Обществен дарителски фонд – Габрово </w:t>
      </w:r>
      <w:r>
        <w:t xml:space="preserve">е организация, която подкрепя местната общност и развитието на неправителствения сектор. </w:t>
      </w:r>
      <w:r w:rsidR="002F70B6" w:rsidRPr="00850B80">
        <w:t>Основната цел на работат</w:t>
      </w:r>
      <w:r w:rsidR="009661D0">
        <w:t xml:space="preserve">а ни е </w:t>
      </w:r>
      <w:r>
        <w:t>да мобилизирам</w:t>
      </w:r>
      <w:r w:rsidR="002F70B6" w:rsidRPr="00850B80">
        <w:t>е местни дарителски ресурси</w:t>
      </w:r>
      <w:r>
        <w:t>, да привличаме партньори и външно финансиране за</w:t>
      </w:r>
      <w:r w:rsidR="002F70B6" w:rsidRPr="00850B80">
        <w:t xml:space="preserve"> подкрепа на активното гражданско общество. Реализирането на дейности в подкрепа на развитието на общността е много важно за нас и за утв</w:t>
      </w:r>
      <w:r>
        <w:t>ърждаването ни като общественно</w:t>
      </w:r>
      <w:r w:rsidR="002F70B6" w:rsidRPr="00850B80">
        <w:t>полезна организация, която не е конкурент на останалите НПО в областта, а подкрепя целия НПО сектор – и като отпуска грантове в общн</w:t>
      </w:r>
      <w:r>
        <w:t>остта, и като изпълнява проекти със стратегически цели, свързани  местно развитие и усъвършенстване на нормативната база на местно, регионално, национално ниво</w:t>
      </w:r>
      <w:r w:rsidR="002F70B6" w:rsidRPr="00850B80">
        <w:t xml:space="preserve">. </w:t>
      </w:r>
    </w:p>
    <w:p w14:paraId="1D94FB36" w14:textId="77777777" w:rsidR="009661D0" w:rsidRPr="00850B80" w:rsidRDefault="009661D0" w:rsidP="00850B80">
      <w:pPr>
        <w:pStyle w:val="BodyText"/>
        <w:spacing w:after="0" w:line="240" w:lineRule="auto"/>
        <w:jc w:val="both"/>
      </w:pPr>
    </w:p>
    <w:p w14:paraId="77760734" w14:textId="77777777" w:rsidR="008A652A" w:rsidRDefault="00355967" w:rsidP="008A652A">
      <w:pPr>
        <w:jc w:val="both"/>
      </w:pPr>
      <w:r>
        <w:t>През 2019</w:t>
      </w:r>
      <w:r w:rsidR="002F70B6" w:rsidRPr="00850B80">
        <w:t>г</w:t>
      </w:r>
      <w:r w:rsidR="009661D0">
        <w:t xml:space="preserve">. </w:t>
      </w:r>
      <w:r>
        <w:t>приключи</w:t>
      </w:r>
      <w:r w:rsidR="002F70B6" w:rsidRPr="00850B80">
        <w:t xml:space="preserve"> проекта за ре-грантинг, в рамките на </w:t>
      </w:r>
      <w:r w:rsidRPr="00355967">
        <w:t>Първата конкурсна сесия "Габрово - град на творчеството, младежта и туризма"</w:t>
      </w:r>
      <w:r w:rsidR="008A652A">
        <w:t xml:space="preserve">. Програмата стартира през 2018г., но в по-голямата си част се реализира през 2019г. </w:t>
      </w:r>
      <w:r w:rsidR="008A652A" w:rsidRPr="00A70573">
        <w:t>През април 2018 г. бяха разработени условия за участие в конкурс за финансиране на иновативни проекти по програмата „Габрово-град на творчеството, младежта и туризма“ на Обществен дарителски фонд – Габрово и Фондация „Америка за България“, както и образец на проектен формуляр. През м. Май беше отворена схемата за подаване на проектопредложения. Междувременно бе сформирана Обществена оценителна комисия, която имаше 10 представители на различни сфери на обществено-икономическия живот – бизнес, администрации, НПО.</w:t>
      </w:r>
      <w:r w:rsidR="008A652A">
        <w:t xml:space="preserve"> </w:t>
      </w:r>
      <w:r w:rsidR="008A652A" w:rsidRPr="006853BA">
        <w:t>Стремежът да оживят града, да привлекат туристи, да дадат възможности на младите хора да спортуват, да работят и да се учат по-добре, привлече 48 организации в първата сесия „Габрово – град на творчеството, младежта и туризма</w:t>
      </w:r>
      <w:r w:rsidR="008A652A">
        <w:t xml:space="preserve">”. </w:t>
      </w:r>
      <w:r w:rsidR="008A652A" w:rsidRPr="006853BA">
        <w:t>От демо център за електрически велосипеди, през семеен фестивал, до щуро пътешествие в света на театъра и киното – разнообразни</w:t>
      </w:r>
      <w:r w:rsidR="008A652A">
        <w:t xml:space="preserve">те предложения </w:t>
      </w:r>
      <w:r w:rsidR="008A652A" w:rsidRPr="006853BA">
        <w:t>впечатли</w:t>
      </w:r>
      <w:r w:rsidR="008A652A">
        <w:t>ха</w:t>
      </w:r>
      <w:r w:rsidR="008A652A" w:rsidRPr="006853BA">
        <w:t xml:space="preserve"> журито и направи</w:t>
      </w:r>
      <w:r w:rsidR="008A652A">
        <w:t>ха</w:t>
      </w:r>
      <w:r w:rsidR="008A652A" w:rsidRPr="006853BA">
        <w:t xml:space="preserve"> избора му труден.</w:t>
      </w:r>
      <w:r w:rsidR="008A652A" w:rsidRPr="00A70573">
        <w:t xml:space="preserve"> Комисията проведе две общи заседания и две сесии за събеседване с някои от кандидатите. Финансирани </w:t>
      </w:r>
      <w:r w:rsidR="008A652A">
        <w:t>бяха</w:t>
      </w:r>
      <w:r w:rsidR="008A652A" w:rsidRPr="00A70573">
        <w:t xml:space="preserve"> предложенията, получили над 65 точки от 100 възможни. Почти всички одобрени кандидати </w:t>
      </w:r>
      <w:r w:rsidR="008A652A">
        <w:t>бяха</w:t>
      </w:r>
      <w:r w:rsidR="008A652A" w:rsidRPr="00A70573">
        <w:t xml:space="preserve"> с редуцирани бюджети. След първоначалното оценяване на проектите, в рамките на два дни комисията проведе събеседване с някои от кандидатите. Те имаха възможност да разяснят своите идеи и бюджети и да приемат или отхвърлят предложението за редуциране на разходите. Всички подадени проекти, получиха и-мейл, в който се потвърждава одобрението или отхвърлянето на проекта</w:t>
      </w:r>
      <w:r w:rsidR="008A652A">
        <w:t>. Одобрени за финансиране бяха 22 организации, като в последствие една от тях се отказа и затова бяха сключени 21 договора за финансиране. В последствие ОДФ – Габрово подпомогна някои организации да наберат нужното съфинансиране. В края на 2018 година бе проведен и дарителски кръг, на който с помощта на местната общност всички организации успяха да наберат дарения за своите проекти.</w:t>
      </w:r>
    </w:p>
    <w:p w14:paraId="05FF45C3" w14:textId="77777777" w:rsidR="008A652A" w:rsidRDefault="008A652A" w:rsidP="008A652A">
      <w:pPr>
        <w:jc w:val="both"/>
      </w:pPr>
      <w:r>
        <w:t>Проектите, които се реализираха са следните:</w:t>
      </w:r>
    </w:p>
    <w:p w14:paraId="2D2404A9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lastRenderedPageBreak/>
        <w:t>„Годишна програма за събития”</w:t>
      </w:r>
      <w:r>
        <w:t xml:space="preserve"> -</w:t>
      </w:r>
      <w:r w:rsidRPr="00DF19A5">
        <w:t xml:space="preserve"> Фондация ,,Градище"</w:t>
      </w:r>
      <w:r>
        <w:t xml:space="preserve"> – организирани 27 различни събития с гостуващи лектори по различни теми, касаещи младите хора, развитието и бъдещето им в нашия град като например социално предприемачество, кариерно ориентиране, планиране на финансите, маркетинг и много други. Участниците в обученията споделят, че им е било полезно. Няколко от тях са присъствали на над 90% от обученията.</w:t>
      </w:r>
    </w:p>
    <w:p w14:paraId="59D3916C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t>КУЛТзона 6-ти участък Билкопродавница с чайна</w:t>
      </w:r>
      <w:r>
        <w:t xml:space="preserve"> - </w:t>
      </w:r>
      <w:r w:rsidRPr="00DF19A5">
        <w:t xml:space="preserve"> „ЗаВерата“ ООД </w:t>
      </w:r>
      <w:r>
        <w:t>– възродена билкопродавницата на територията на Дечковата къща в 6-ти участък като частен бизнес. Реализирани редица събития и работилници, свързани с творчество, билки, домашна козметика, свещи, чайове, отглеждане на кълнове и др. Проведени са и много обществени прояви, изнесени извън територията на Дечковата къща – на ключови места по време на празници в града.</w:t>
      </w:r>
    </w:p>
    <w:p w14:paraId="247EC7C2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t>Габровският семеен фестивал "Четирите стихии"</w:t>
      </w:r>
      <w:r>
        <w:t xml:space="preserve"> -</w:t>
      </w:r>
      <w:r w:rsidRPr="00DF19A5">
        <w:t xml:space="preserve"> Рекламна агенция „ЕЛМАЗОВИ“ ООД </w:t>
      </w:r>
      <w:r>
        <w:t>– проведено издание на семейния фестивал с оглед постигане на устойчивост в календара на града с различни творчески и познавателни работилници. Това е второ издание на фестивала след пробното такова на територията на Боженци, сега за първи път се проведе в Габрово и уверенията на организаторите са за превръщането на фестивала в традиционен за града и привличащ и семейства от други градове.</w:t>
      </w:r>
    </w:p>
    <w:p w14:paraId="2EC22A0E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t>Селски МОЛ</w:t>
      </w:r>
      <w:r w:rsidRPr="00DF19A5">
        <w:t xml:space="preserve"> </w:t>
      </w:r>
      <w:r>
        <w:t xml:space="preserve">- </w:t>
      </w:r>
      <w:r w:rsidRPr="00DF19A5">
        <w:t xml:space="preserve">НЧ „Св. Св. Дамаскин и Онуфрий Габровски2011” </w:t>
      </w:r>
      <w:r>
        <w:t>– закупено оборудване (шатри, маси, столове) за създаване на общ облик на събитията на Селския мол, проведени няколко издания и популяризирана дейността с оглед устойчивостта й.</w:t>
      </w:r>
    </w:p>
    <w:p w14:paraId="69D426FC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6140EE">
        <w:rPr>
          <w:b/>
        </w:rPr>
        <w:t>Спортното ориентиране и знанията за природата вървят ръка за ръка</w:t>
      </w:r>
      <w:r w:rsidRPr="00DF19A5">
        <w:t xml:space="preserve"> </w:t>
      </w:r>
      <w:r>
        <w:t xml:space="preserve">- </w:t>
      </w:r>
      <w:r w:rsidRPr="00DF19A5">
        <w:t xml:space="preserve">КСО УЗАНА </w:t>
      </w:r>
      <w:r>
        <w:t>– закупена нова система „Спорт и дент“ с 50 броя иновативни станции, чипове за тях, устройство за четене на събраната информация и принтер за визуализиране на резултатите. Проведени са 2 демо състезания по ориентиране в парка и 6 тренировки на други карти.</w:t>
      </w:r>
    </w:p>
    <w:p w14:paraId="0AE891D4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6140EE">
        <w:rPr>
          <w:b/>
        </w:rPr>
        <w:t>Традиционни фолклорни нюанси със съвременно звучене</w:t>
      </w:r>
      <w:r w:rsidRPr="00DF19A5">
        <w:t xml:space="preserve"> </w:t>
      </w:r>
      <w:r>
        <w:t xml:space="preserve">- </w:t>
      </w:r>
      <w:r w:rsidRPr="00DF19A5">
        <w:t xml:space="preserve">Детски фолклорен ансамбъл “Габровче” </w:t>
      </w:r>
      <w:r>
        <w:t>– закупена озвучителна техника за нуждите на ансамбъла, използвана по време на Панаира на проектите. Техниката дава голяма самостоятелност и независимост на състава дори и от финансова гледна точка, защото преди се е налагало да се плаща наем за осигуряване на такава.</w:t>
      </w:r>
    </w:p>
    <w:p w14:paraId="172F244C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6140EE">
        <w:rPr>
          <w:b/>
        </w:rPr>
        <w:t>КУЛТзона „6-ти участък” МОДУЛ: „€-ТИ УЧАСТЪК”. НЕКА КВАРТАЛЪТ БЪДЕ С ТЕБ!</w:t>
      </w:r>
      <w:r w:rsidRPr="00DF19A5">
        <w:t xml:space="preserve"> </w:t>
      </w:r>
      <w:r>
        <w:t xml:space="preserve">- </w:t>
      </w:r>
      <w:r w:rsidRPr="00DF19A5">
        <w:t xml:space="preserve">Сдружение „Фабриката” </w:t>
      </w:r>
      <w:r>
        <w:t>– дизайн, проектиране и изработване на комплект промоционални и информационни рекламни материали за 6-ти участък и старо Габрово – нестандартни формати и продукти</w:t>
      </w:r>
    </w:p>
    <w:p w14:paraId="06902685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DA0616">
        <w:rPr>
          <w:b/>
        </w:rPr>
        <w:t>Създаване на специализирана инфраструктура за планински и екстремни спортове</w:t>
      </w:r>
      <w:r>
        <w:t xml:space="preserve"> -</w:t>
      </w:r>
      <w:r w:rsidRPr="00DF19A5">
        <w:t xml:space="preserve"> Клуб за планинарство и екстремни спортове</w:t>
      </w:r>
      <w:r>
        <w:t xml:space="preserve"> - </w:t>
      </w:r>
      <w:r w:rsidRPr="00DF19A5">
        <w:t xml:space="preserve"> „Хемус Адвенчър” </w:t>
      </w:r>
      <w:r>
        <w:t xml:space="preserve">– по </w:t>
      </w:r>
      <w:r>
        <w:lastRenderedPageBreak/>
        <w:t>проекта е почистено и маркирано трасе за планинско бягане, както и велотрасе. До края на проекта ще бъде завършен и обекта за скално катерене, заедно с маршрути, маркировка и специализирана екипировка.</w:t>
      </w:r>
    </w:p>
    <w:p w14:paraId="6322648D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186A8D">
        <w:rPr>
          <w:b/>
        </w:rPr>
        <w:t>Демо център за електрически велосипеди</w:t>
      </w:r>
      <w:r>
        <w:t xml:space="preserve"> -</w:t>
      </w:r>
      <w:r w:rsidRPr="00DF19A5">
        <w:t xml:space="preserve"> НераБайк </w:t>
      </w:r>
      <w:r>
        <w:t>– създаден и развит Демо-център за електрически велосипеди, закупени 3 вида демо-колелета: 3 колесен велосипед за хора с увреждания, градски електрически велосипед – спортен, за младежи с много екстри, градски електрически велосипед – ежедневен, за всички възрасти. Колелетата са предоставяни безвъзмездно на редица организации, включително и за провеждане на активности по време на детски лагер в с. Прахали.</w:t>
      </w:r>
    </w:p>
    <w:p w14:paraId="397863D1" w14:textId="77777777" w:rsidR="008A652A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t>Спортът – по-добрият начин децата да пораснат</w:t>
      </w:r>
      <w:r w:rsidRPr="00DF19A5">
        <w:t xml:space="preserve"> </w:t>
      </w:r>
      <w:r>
        <w:t xml:space="preserve">- </w:t>
      </w:r>
      <w:r w:rsidRPr="00DF19A5">
        <w:t xml:space="preserve">Сдружение спортен клуб „ Некст“ </w:t>
      </w:r>
      <w:r>
        <w:t>– закупена отборна екипировка и спортни принадлежности, осигурено участието на отбора на различни национални състезания и първенства. Създадени отличителни характеристики на Клуба и идентичност на участниците в него.</w:t>
      </w:r>
    </w:p>
    <w:p w14:paraId="5A9A26A9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t>Фестивал на изкуствата ,,Традицията е модерна"</w:t>
      </w:r>
      <w:r w:rsidRPr="00DF19A5">
        <w:t xml:space="preserve"> </w:t>
      </w:r>
      <w:r>
        <w:t xml:space="preserve">- </w:t>
      </w:r>
      <w:r w:rsidRPr="00DF19A5">
        <w:t xml:space="preserve">Школа за приложни изкуства Ива Пенчева </w:t>
      </w:r>
      <w:r>
        <w:t>– организирани са 3 ателиета – по приложни и изящни изкуства, за народни танци и за модерни танци. Разработен е спектакъл, изигран множество пъти, включително и по време на Карнавал – Габрово.  Отпечатани и поставени на публични места арт-инсталации.</w:t>
      </w:r>
    </w:p>
    <w:p w14:paraId="66CA0426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t>Киноцентър -</w:t>
      </w:r>
      <w:r>
        <w:t xml:space="preserve"> </w:t>
      </w:r>
      <w:r w:rsidRPr="00DF19A5">
        <w:t xml:space="preserve">Бокс Вижън ЕООД </w:t>
      </w:r>
      <w:r>
        <w:t>– закупено е оборудване за киноцентър и е стартирана работата по 6 нови творчески проекти с различни групи деца и артисти. Стартирани са курсове по кинопроизводство. Ежемесечно се провежда Дни на отворените врати. В процес на изработка е филмче за реализираните проекти с кадри от Панаира на проектите.</w:t>
      </w:r>
    </w:p>
    <w:p w14:paraId="6F0E0F14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t>От фермата до хладилника</w:t>
      </w:r>
      <w:r>
        <w:t xml:space="preserve"> - </w:t>
      </w:r>
      <w:r w:rsidRPr="00DF19A5">
        <w:t xml:space="preserve">Сдружение „Планета Габрово” </w:t>
      </w:r>
      <w:r>
        <w:t>– издадени и разпространени книжки за оцветяване и попълване за децата от всички детски градини в Габрово, съдържащи информация за селскостопанските животни и продуктите на селското стопанство. Изграден демо кът с животни, проведени беседи с деца и проведено финално мащабно събитие.</w:t>
      </w:r>
    </w:p>
    <w:p w14:paraId="096553FA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t>Щуропътешествие в света на театъра и киното</w:t>
      </w:r>
      <w:r>
        <w:t xml:space="preserve"> -</w:t>
      </w:r>
      <w:r w:rsidRPr="00DF19A5">
        <w:t xml:space="preserve"> Малка Театрална Компания ООД </w:t>
      </w:r>
      <w:r>
        <w:t>– закупено оборудване и материали, с които бяха обезпечени занимания за ученици, свързани с опознаване на театъра и киното. Децата се включиха с изработката и монтажа на учебни клипове, научиха различни театрални техники и изработваха кукли за театър.</w:t>
      </w:r>
    </w:p>
    <w:p w14:paraId="0F534BE8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t>С приятели сред природата</w:t>
      </w:r>
      <w:r w:rsidRPr="00DF19A5">
        <w:t xml:space="preserve"> </w:t>
      </w:r>
      <w:r>
        <w:t xml:space="preserve">- </w:t>
      </w:r>
      <w:r w:rsidRPr="00DF19A5">
        <w:t xml:space="preserve">Иси Агро ЕООД </w:t>
      </w:r>
      <w:r>
        <w:t>– закупени седла, каски, амуниции, жилетки, ръкавици за любителския клуб по конна езда, проведени 5 събития с обучение по конна езда за семейства и деца, разпространени информационни брошури. Преминали над 50 деца при дни на отворени врати.</w:t>
      </w:r>
    </w:p>
    <w:p w14:paraId="0993AB99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lastRenderedPageBreak/>
        <w:t>Приключенски лагер за бъдещи герои</w:t>
      </w:r>
      <w:r w:rsidRPr="00DF19A5">
        <w:t xml:space="preserve"> </w:t>
      </w:r>
      <w:r>
        <w:t xml:space="preserve">- </w:t>
      </w:r>
      <w:r w:rsidRPr="00DF19A5">
        <w:t xml:space="preserve">Народно Читалище „Светлина-1927“ с. Жълтеш </w:t>
      </w:r>
      <w:r>
        <w:t xml:space="preserve">– организиран фестивал „Приключенски лагер за бъдещи герои“ с различни дейности: конна езда, въжени съоръжения, дърворезба, куклено ателие, ателиета за плетене на кошници и шиене на шевици, риболов за деца, походи и др. </w:t>
      </w:r>
    </w:p>
    <w:p w14:paraId="012AB56C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t>Реакция! – Иновативен младежки форум</w:t>
      </w:r>
      <w:r w:rsidRPr="00DF19A5">
        <w:t xml:space="preserve"> </w:t>
      </w:r>
      <w:r>
        <w:t xml:space="preserve">- </w:t>
      </w:r>
      <w:r w:rsidRPr="00DF19A5">
        <w:t xml:space="preserve">Сдружение „ИМКА” </w:t>
      </w:r>
      <w:r>
        <w:t>– проведен младежки форум с три работни ателиета. Подготвени младежи за активно гражданско участие, повишена мотивация за информиране и консултиране на връстници. Проведено иновативно младежко събитие в парка с мечето под наслов „Споделено“ с различни активности: ателие „Традиции“, стрийт арт, стрийт спорт, музикален уъркшоп, зумба, концерт.</w:t>
      </w:r>
    </w:p>
    <w:p w14:paraId="5E7EA37C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t>Подравни движението</w:t>
      </w:r>
      <w:r>
        <w:t xml:space="preserve"> –</w:t>
      </w:r>
      <w:r w:rsidRPr="00DF19A5">
        <w:t xml:space="preserve"> </w:t>
      </w:r>
      <w:r>
        <w:t>„</w:t>
      </w:r>
      <w:r w:rsidRPr="00DF19A5">
        <w:t>Ти си здрав ЕООД</w:t>
      </w:r>
      <w:r>
        <w:t>“ – проведени са 16 занимания, свързани с ресторативното движение, 32 практики по ресторативно движение и 64 практически обучения „Ускорение от 0 до 12 месеца“</w:t>
      </w:r>
      <w:r w:rsidRPr="00DF19A5">
        <w:t xml:space="preserve"> </w:t>
      </w:r>
      <w:r>
        <w:t>. Уникална за Габрово програма, с изключителен ефект върху участниците.</w:t>
      </w:r>
    </w:p>
    <w:p w14:paraId="3B52AF2E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t>Бадминтон за мен и моето дете</w:t>
      </w:r>
      <w:r w:rsidRPr="00DF19A5">
        <w:t xml:space="preserve"> </w:t>
      </w:r>
      <w:r>
        <w:t xml:space="preserve">- </w:t>
      </w:r>
      <w:r w:rsidRPr="00DF19A5">
        <w:t xml:space="preserve">Спортен клуб Габрово „БАДМИНТОН” </w:t>
      </w:r>
      <w:r>
        <w:t>– закупено оборудване (ракети, мрежи, пера, стойки за мрежи) и насърчени семейните тренировки по бадминтон. Привлечени нови участници в Клуба. Проведени множество събития с родители и деца.</w:t>
      </w:r>
    </w:p>
    <w:p w14:paraId="6E174290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t>Гад-Жет</w:t>
      </w:r>
      <w:r>
        <w:t xml:space="preserve"> – „</w:t>
      </w:r>
      <w:r w:rsidRPr="00DF19A5">
        <w:t>Дурмана</w:t>
      </w:r>
      <w:r>
        <w:t>“</w:t>
      </w:r>
      <w:r w:rsidRPr="00DF19A5">
        <w:t xml:space="preserve"> ЕООД </w:t>
      </w:r>
      <w:r>
        <w:t>– закупени дронове, инструменти и машини и обезпечено неформалното обучение на деца и семейства в областта на техниката и работата с дронове и гаджети.</w:t>
      </w:r>
    </w:p>
    <w:p w14:paraId="0D6179C3" w14:textId="77777777" w:rsidR="008A652A" w:rsidRPr="00DF19A5" w:rsidRDefault="008A652A" w:rsidP="008A652A">
      <w:pPr>
        <w:numPr>
          <w:ilvl w:val="0"/>
          <w:numId w:val="6"/>
        </w:numPr>
        <w:jc w:val="both"/>
      </w:pPr>
      <w:r w:rsidRPr="009F43BB">
        <w:rPr>
          <w:b/>
        </w:rPr>
        <w:t>Лидерство с участие в Габрово</w:t>
      </w:r>
      <w:r w:rsidRPr="00DF19A5">
        <w:t xml:space="preserve"> </w:t>
      </w:r>
      <w:r>
        <w:t>– „</w:t>
      </w:r>
      <w:r w:rsidRPr="00DF19A5">
        <w:t>ОТВОРЕНО ПРОСТРАНСТВО</w:t>
      </w:r>
      <w:r>
        <w:t>“</w:t>
      </w:r>
      <w:r w:rsidRPr="00DF19A5">
        <w:t xml:space="preserve"> ООД</w:t>
      </w:r>
      <w:r>
        <w:t xml:space="preserve"> – реализирано тридневно обучение по лидерство и социално предприемачество и подготвени проекти на младежи за реализация на идеи за социално предприемачество. Създадена група за взаимодействие с множество последващи инициативи.</w:t>
      </w:r>
    </w:p>
    <w:p w14:paraId="6F88F398" w14:textId="77777777" w:rsidR="00355967" w:rsidRDefault="008A652A" w:rsidP="008A652A">
      <w:pPr>
        <w:pStyle w:val="BodyText"/>
        <w:spacing w:after="0" w:line="240" w:lineRule="auto"/>
        <w:jc w:val="both"/>
      </w:pPr>
      <w:r w:rsidRPr="00AA5FC8">
        <w:t xml:space="preserve">На 29 юни </w:t>
      </w:r>
      <w:r>
        <w:t xml:space="preserve">2019г </w:t>
      </w:r>
      <w:r w:rsidRPr="00AA5FC8">
        <w:t>бе организирано и заключително събитие за представяне резултатите от проектите пред общността. В Градинката с мечето и на площад "Възраждане", всеки от проектите организира интересно представяне на своите активности - творчески ателиета за рисуване, театър, домашни бонбони; забавни игри и състезание по ориентиране, бадминтон, тест-драйв на електрически велосипеди, народни танци и много други. Събитието се организира в партньорство с Община Габрово.</w:t>
      </w:r>
    </w:p>
    <w:p w14:paraId="73F6128A" w14:textId="77777777" w:rsidR="00355967" w:rsidRDefault="00355967" w:rsidP="00850B80">
      <w:pPr>
        <w:pStyle w:val="BodyText"/>
        <w:spacing w:after="0" w:line="240" w:lineRule="auto"/>
        <w:jc w:val="both"/>
      </w:pPr>
    </w:p>
    <w:p w14:paraId="42322FF1" w14:textId="77777777" w:rsidR="00355967" w:rsidRDefault="00355967" w:rsidP="00850B80">
      <w:pPr>
        <w:pStyle w:val="BodyText"/>
        <w:spacing w:after="0" w:line="240" w:lineRule="auto"/>
        <w:jc w:val="both"/>
      </w:pPr>
    </w:p>
    <w:p w14:paraId="1A661B7A" w14:textId="77777777" w:rsidR="000A09E4" w:rsidRDefault="002F70B6" w:rsidP="000A09E4">
      <w:pPr>
        <w:pStyle w:val="BodyText"/>
        <w:spacing w:after="0" w:line="240" w:lineRule="auto"/>
        <w:jc w:val="both"/>
      </w:pPr>
      <w:r w:rsidRPr="00850B80">
        <w:t xml:space="preserve"> </w:t>
      </w:r>
      <w:r w:rsidR="009661D0" w:rsidRPr="009B550B">
        <w:t>Също така, п</w:t>
      </w:r>
      <w:r w:rsidRPr="009B550B">
        <w:t>рез 201</w:t>
      </w:r>
      <w:r w:rsidR="008A652A" w:rsidRPr="009B550B">
        <w:t>9</w:t>
      </w:r>
      <w:r w:rsidR="009661D0" w:rsidRPr="009B550B">
        <w:t>г. т</w:t>
      </w:r>
      <w:r w:rsidR="008F549B" w:rsidRPr="009B550B">
        <w:t>радиционно оказахме подкрепа за реализ</w:t>
      </w:r>
      <w:r w:rsidR="008A652A" w:rsidRPr="009B550B">
        <w:t xml:space="preserve">ацията на </w:t>
      </w:r>
      <w:r w:rsidR="000A09E4" w:rsidRPr="009B550B">
        <w:t>честванията «Шипченска епопея». Общественият дарителски фонд е партньор на честванията за 9 поредна година,</w:t>
      </w:r>
      <w:r w:rsidR="008F549B" w:rsidRPr="009B550B">
        <w:t xml:space="preserve"> тъй като смятаме, че тази инициатива е важна за съхраняване на </w:t>
      </w:r>
      <w:r w:rsidRPr="009B550B">
        <w:t>националната идентичност и историята.</w:t>
      </w:r>
      <w:r w:rsidRPr="00850B80">
        <w:t xml:space="preserve"> </w:t>
      </w:r>
      <w:r w:rsidR="000A09E4">
        <w:t xml:space="preserve">С богата програма от инициативи бе отбелязана годишнината от Шипченската епопея - походи, изложби, състезания по изкачване на стълби, състезание по ориентиране, урок на открито, възстановка на боевете Шипченската епопея се провежда под патронажа на Президента на Република България </w:t>
      </w:r>
      <w:r w:rsidR="000A09E4">
        <w:lastRenderedPageBreak/>
        <w:t xml:space="preserve">със съдействието на Областен управител на Габрово и Инициативен комитет. Съ-организатор на събитието е Обществен дарителски фонд – Габрово, който вече традиционно набира дарения, за да може да се провеждат честванията. В дарителската кампания „Шипченска епопея 2017” се включиха както редица фирми от област Габрово – </w:t>
      </w:r>
      <w:r w:rsidR="009B550B">
        <w:t xml:space="preserve">МАК, ХЕЛИОС АД, ПАРАЛЕЛ ЕАД, </w:t>
      </w:r>
      <w:r w:rsidR="000A09E4">
        <w:t>ИДЕАЛ СТАНДАРТ ВИДИМА АД,</w:t>
      </w:r>
      <w:r w:rsidR="009B550B">
        <w:t xml:space="preserve"> Северноцентрално държавно предприятие и др. </w:t>
      </w:r>
      <w:r w:rsidR="000A09E4">
        <w:t xml:space="preserve">Някои от тях вече са традиционни дарители за Шипченската епопея. Бяха събрани общо </w:t>
      </w:r>
      <w:r w:rsidR="009B550B">
        <w:t>52</w:t>
      </w:r>
      <w:r w:rsidR="000A09E4">
        <w:t>00 лева, с които се финансираха различните инициативи, включени в честванията.</w:t>
      </w:r>
    </w:p>
    <w:p w14:paraId="5A38D283" w14:textId="77777777" w:rsidR="00804746" w:rsidRPr="00850B80" w:rsidRDefault="00804746" w:rsidP="00850B80">
      <w:pPr>
        <w:spacing w:after="0" w:line="240" w:lineRule="auto"/>
      </w:pPr>
    </w:p>
    <w:p w14:paraId="50F0D876" w14:textId="77777777" w:rsidR="009661D0" w:rsidRDefault="009661D0" w:rsidP="009661D0">
      <w:pPr>
        <w:pStyle w:val="ListParagraph"/>
        <w:ind w:left="720"/>
        <w:jc w:val="both"/>
        <w:rPr>
          <w:lang w:val="bg-BG"/>
        </w:rPr>
      </w:pPr>
    </w:p>
    <w:p w14:paraId="42ACFDC9" w14:textId="77777777" w:rsidR="00BF3A89" w:rsidRDefault="00BF3A89" w:rsidP="009661D0">
      <w:pPr>
        <w:pStyle w:val="ListParagraph"/>
        <w:ind w:left="720"/>
        <w:jc w:val="both"/>
        <w:rPr>
          <w:lang w:val="bg-BG"/>
        </w:rPr>
      </w:pPr>
      <w:proofErr w:type="spellStart"/>
      <w:r w:rsidRPr="00850B80">
        <w:t>Финансовото</w:t>
      </w:r>
      <w:proofErr w:type="spellEnd"/>
      <w:r w:rsidRPr="00850B80">
        <w:t xml:space="preserve"> </w:t>
      </w:r>
      <w:proofErr w:type="spellStart"/>
      <w:r w:rsidRPr="00850B80">
        <w:t>разпределение</w:t>
      </w:r>
      <w:proofErr w:type="spellEnd"/>
      <w:r w:rsidRPr="00850B80">
        <w:t xml:space="preserve"> </w:t>
      </w:r>
      <w:proofErr w:type="spellStart"/>
      <w:r w:rsidRPr="00850B80">
        <w:t>на</w:t>
      </w:r>
      <w:proofErr w:type="spellEnd"/>
      <w:r w:rsidRPr="00850B80">
        <w:t xml:space="preserve"> </w:t>
      </w:r>
      <w:proofErr w:type="spellStart"/>
      <w:r w:rsidRPr="00850B80">
        <w:t>средствата</w:t>
      </w:r>
      <w:proofErr w:type="spellEnd"/>
      <w:r w:rsidRPr="00850B80">
        <w:t xml:space="preserve"> </w:t>
      </w:r>
      <w:r w:rsidR="008A652A">
        <w:rPr>
          <w:lang w:val="bg-BG"/>
        </w:rPr>
        <w:t xml:space="preserve">за отделните проекти </w:t>
      </w:r>
      <w:r w:rsidRPr="00850B80">
        <w:t xml:space="preserve">е </w:t>
      </w:r>
      <w:proofErr w:type="spellStart"/>
      <w:r w:rsidRPr="00850B80">
        <w:t>както</w:t>
      </w:r>
      <w:proofErr w:type="spellEnd"/>
      <w:r w:rsidRPr="00850B80">
        <w:t xml:space="preserve"> </w:t>
      </w:r>
      <w:proofErr w:type="spellStart"/>
      <w:r w:rsidRPr="00850B80">
        <w:t>следва</w:t>
      </w:r>
      <w:proofErr w:type="spellEnd"/>
      <w:r w:rsidRPr="00850B80">
        <w:t>:</w:t>
      </w:r>
    </w:p>
    <w:p w14:paraId="0190D679" w14:textId="77777777" w:rsidR="009661D0" w:rsidRPr="009661D0" w:rsidRDefault="009661D0" w:rsidP="009661D0">
      <w:pPr>
        <w:pStyle w:val="ListParagraph"/>
        <w:ind w:left="720"/>
        <w:jc w:val="both"/>
        <w:rPr>
          <w:lang w:val="bg-BG"/>
        </w:rPr>
      </w:pPr>
    </w:p>
    <w:tbl>
      <w:tblPr>
        <w:tblStyle w:val="TableGrid"/>
        <w:tblW w:w="0" w:type="auto"/>
        <w:tblInd w:w="433" w:type="dxa"/>
        <w:tblLayout w:type="fixed"/>
        <w:tblLook w:val="04A0" w:firstRow="1" w:lastRow="0" w:firstColumn="1" w:lastColumn="0" w:noHBand="0" w:noVBand="1"/>
      </w:tblPr>
      <w:tblGrid>
        <w:gridCol w:w="444"/>
        <w:gridCol w:w="2050"/>
        <w:gridCol w:w="1618"/>
        <w:gridCol w:w="1559"/>
        <w:gridCol w:w="1276"/>
        <w:gridCol w:w="1275"/>
      </w:tblGrid>
      <w:tr w:rsidR="002F5FBD" w:rsidRPr="00850B80" w14:paraId="0101E72F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809A41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CAA6F3A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80">
              <w:rPr>
                <w:rFonts w:ascii="Times New Roman" w:hAnsi="Times New Roman" w:cs="Times New Roman"/>
                <w:b/>
              </w:rPr>
              <w:t>Име на проекта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179F19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80">
              <w:rPr>
                <w:rFonts w:ascii="Times New Roman" w:hAnsi="Times New Roman" w:cs="Times New Roman"/>
                <w:b/>
              </w:rPr>
              <w:t>Кандидат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35935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80">
              <w:rPr>
                <w:rFonts w:ascii="Times New Roman" w:hAnsi="Times New Roman" w:cs="Times New Roman"/>
                <w:b/>
              </w:rPr>
              <w:t>Търсена подкрепа от общността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861F22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80">
              <w:rPr>
                <w:rFonts w:ascii="Times New Roman" w:hAnsi="Times New Roman" w:cs="Times New Roman"/>
                <w:b/>
              </w:rPr>
              <w:t>Сума от ФАБ(лв)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094A16F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80">
              <w:rPr>
                <w:rFonts w:ascii="Times New Roman" w:hAnsi="Times New Roman" w:cs="Times New Roman"/>
                <w:b/>
              </w:rPr>
              <w:t>Обща стойност на проекта</w:t>
            </w:r>
          </w:p>
        </w:tc>
      </w:tr>
      <w:tr w:rsidR="002F5FBD" w:rsidRPr="00850B80" w14:paraId="3437E2DA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B0F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EB1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Годишна програма за събития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C439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Фондация ,,Градище"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83B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B80">
              <w:rPr>
                <w:rFonts w:ascii="Times New Roman" w:hAnsi="Times New Roman" w:cs="Times New Roman"/>
              </w:rPr>
              <w:t>2375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87C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DB6B131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0B80">
              <w:rPr>
                <w:rFonts w:ascii="Times New Roman" w:hAnsi="Times New Roman" w:cs="Times New Roman"/>
                <w:color w:val="000000" w:themeColor="text1"/>
                <w:lang w:val="en-US"/>
              </w:rPr>
              <w:t>9500</w:t>
            </w:r>
          </w:p>
          <w:p w14:paraId="74B87DF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C69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001156B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11  375</w:t>
            </w:r>
          </w:p>
        </w:tc>
      </w:tr>
      <w:tr w:rsidR="002F5FBD" w:rsidRPr="00850B80" w14:paraId="671E8C9C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862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A68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КУЛТзона 6-ти участък Билкопродавница с чайна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E4B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„ЗаВерата“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A38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5C027A71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B80">
              <w:rPr>
                <w:rFonts w:ascii="Times New Roman" w:hAnsi="Times New Roman" w:cs="Times New Roman"/>
                <w:lang w:val="en-US"/>
              </w:rPr>
              <w:t>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24A1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7A2A1DAF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3CC1C3A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9C7C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778C3CA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5A00ADF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11 250</w:t>
            </w:r>
          </w:p>
        </w:tc>
      </w:tr>
      <w:tr w:rsidR="002F5FBD" w:rsidRPr="00850B80" w14:paraId="22FFE878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1923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0CBC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Габровският семеен фестивал "Четирите стихии"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6AE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Рекламна агенция „ЕЛМАЗОВИ“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FB41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2C67D6A3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05F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30CB3A3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7F84D18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74F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22ED298F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7F600DD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10 000</w:t>
            </w:r>
          </w:p>
        </w:tc>
      </w:tr>
      <w:tr w:rsidR="002F5FBD" w:rsidRPr="00850B80" w14:paraId="7BF8583E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04B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67A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Селски МОЛ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1C1B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НЧ „Св. Св. Дамаскин и Онуфрий Габровски-2011”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23DB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5FB3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69C83961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414E390C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3000</w:t>
            </w:r>
          </w:p>
          <w:p w14:paraId="70EF500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87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13292D49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2DBB0D42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3750</w:t>
            </w:r>
          </w:p>
        </w:tc>
      </w:tr>
      <w:tr w:rsidR="002F5FBD" w:rsidRPr="00850B80" w14:paraId="36EC5AC3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365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60BC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Спортното ориентиране и знанията за природата вървят ръка за ръка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C2B2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КСО УЗАНА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070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1208AB42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2100</w:t>
            </w:r>
          </w:p>
          <w:p w14:paraId="719ED08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4C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469640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A30323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0B80">
              <w:rPr>
                <w:rFonts w:ascii="Times New Roman" w:hAnsi="Times New Roman" w:cs="Times New Roman"/>
                <w:color w:val="000000" w:themeColor="text1"/>
              </w:rPr>
              <w:t>8400</w:t>
            </w:r>
          </w:p>
          <w:p w14:paraId="0604677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72020C21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4E4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14FF5F59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23F9883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10 500</w:t>
            </w:r>
          </w:p>
        </w:tc>
      </w:tr>
      <w:tr w:rsidR="002F5FBD" w:rsidRPr="00850B80" w14:paraId="668A30D8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B313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974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Традиционни фолклорни нюанси  със съвременно звучене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3B30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 xml:space="preserve">Детски фолклорен ансамбъл </w:t>
            </w:r>
            <w:r w:rsidRPr="00850B80"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850B80">
              <w:rPr>
                <w:rFonts w:ascii="Times New Roman" w:hAnsi="Times New Roman" w:cs="Times New Roman"/>
                <w:color w:val="000000"/>
              </w:rPr>
              <w:t>Габровче</w:t>
            </w:r>
            <w:r w:rsidRPr="00850B80">
              <w:rPr>
                <w:rFonts w:ascii="Times New Roman" w:hAnsi="Times New Roman" w:cs="Times New Roman"/>
                <w:color w:val="000000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637F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3938EEC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3B02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5A3D991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0826C74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799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63C028F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5DF04B6B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7000</w:t>
            </w:r>
          </w:p>
        </w:tc>
      </w:tr>
      <w:tr w:rsidR="002F5FBD" w:rsidRPr="00850B80" w14:paraId="41B2D34C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BAAA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F0B1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КУЛТзона „6-ти участък” МОДУЛ: „6-ТИ УЧАСТЪК”. НЕКА КВАРТАЛЪТ БЪДЕ С ТЕБ!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5D1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Сдружение „Фабриката”</w:t>
            </w:r>
          </w:p>
          <w:p w14:paraId="4753FED2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9D9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239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1F0A8DE1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72F1BAEA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9C7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192B6C02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31DB35FC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7500</w:t>
            </w:r>
          </w:p>
        </w:tc>
      </w:tr>
      <w:tr w:rsidR="002F5FBD" w:rsidRPr="00850B80" w14:paraId="07966B77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E0C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07CA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Създаване на специализирана инфраструктура за планински и екстремни спортове.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8D8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Клуб за планинарство и екстремни спортове „Хемус Адвенчър”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FEA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7A6FDC80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90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17ACFFFC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62E52E7A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0D34E68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5BC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004EF51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701CA35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15B2CE0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8500</w:t>
            </w:r>
          </w:p>
        </w:tc>
      </w:tr>
      <w:tr w:rsidR="002F5FBD" w:rsidRPr="00850B80" w14:paraId="311C9C52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58F2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15E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Демо център за електрически велосипеди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1E8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НераБайк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F230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137210C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  <w:lang w:val="en-US"/>
              </w:rPr>
              <w:t>2060</w:t>
            </w:r>
          </w:p>
          <w:p w14:paraId="19FA672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A3C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37F4C2F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0B80">
              <w:rPr>
                <w:rFonts w:ascii="Times New Roman" w:hAnsi="Times New Roman" w:cs="Times New Roman"/>
                <w:color w:val="000000" w:themeColor="text1"/>
                <w:lang w:val="en-US"/>
              </w:rPr>
              <w:t>8240</w:t>
            </w:r>
          </w:p>
          <w:p w14:paraId="559A7F7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52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2EACAAA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10 300</w:t>
            </w:r>
          </w:p>
        </w:tc>
      </w:tr>
      <w:tr w:rsidR="002F5FBD" w:rsidRPr="00850B80" w14:paraId="4EFF4110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B7BA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2E6A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Спортът – по-добрият начин децата да пораснат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7C29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Сдружение спортен клуб „ Некст“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210F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B80">
              <w:rPr>
                <w:rFonts w:ascii="Times New Roman" w:hAnsi="Times New Roman" w:cs="Times New Roman"/>
              </w:rPr>
              <w:t>1</w:t>
            </w:r>
            <w:r w:rsidRPr="00850B80"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96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615809E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ADC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28974A0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6250</w:t>
            </w:r>
          </w:p>
        </w:tc>
      </w:tr>
      <w:tr w:rsidR="002F5FBD" w:rsidRPr="00850B80" w14:paraId="1E2BF053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D2D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354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Фестивал на изкуствата  ,,Традицията е модерна"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E752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Школа за приложни изкуства Ива Пенчева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F84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6EB3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5250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A2D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6563</w:t>
            </w:r>
          </w:p>
        </w:tc>
      </w:tr>
      <w:tr w:rsidR="002F5FBD" w:rsidRPr="00850B80" w14:paraId="2DE5F770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532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D9EF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Киноцентър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97F2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Бокс Вижън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C48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64F84FEC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B9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330D820B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B13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20A9D1E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10 000</w:t>
            </w:r>
          </w:p>
        </w:tc>
      </w:tr>
      <w:tr w:rsidR="002F5FBD" w:rsidRPr="00850B80" w14:paraId="2A4FFA02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54D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64B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От фермата до хладилника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AB8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Сдружение „Планета Габрово”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2FCB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2CB543FB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  <w:lang w:val="en-US"/>
              </w:rPr>
              <w:t>1750</w:t>
            </w:r>
          </w:p>
          <w:p w14:paraId="40FDC7BB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18B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6394FEC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7000</w:t>
            </w:r>
          </w:p>
          <w:p w14:paraId="65FEA0AF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099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3826246B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8750</w:t>
            </w:r>
          </w:p>
        </w:tc>
      </w:tr>
      <w:tr w:rsidR="002F5FBD" w:rsidRPr="00850B80" w14:paraId="29CDC6D4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F019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D2F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Габрово - център за иновативен събитиен туризъм</w:t>
            </w:r>
            <w:r w:rsidR="00EE2794">
              <w:rPr>
                <w:rFonts w:ascii="Times New Roman" w:hAnsi="Times New Roman" w:cs="Times New Roman"/>
                <w:color w:val="000000"/>
              </w:rPr>
              <w:t xml:space="preserve"> - нереализиран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061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Сдружение „Спортен клуб Инч спорт”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F785" w14:textId="77777777" w:rsidR="002F5FBD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19D88362" w14:textId="77777777" w:rsidR="00EE2794" w:rsidRPr="00850B80" w:rsidRDefault="00EE2794" w:rsidP="0085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06D1" w14:textId="77777777" w:rsidR="002F5FBD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67534CF3" w14:textId="77777777" w:rsidR="00EE2794" w:rsidRDefault="00EE2794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01BBFBFE" w14:textId="77777777" w:rsidR="00EE2794" w:rsidRPr="00850B80" w:rsidRDefault="00EE2794" w:rsidP="00EE2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0077" w14:textId="77777777" w:rsidR="002F5FBD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718189C1" w14:textId="77777777" w:rsidR="00EE2794" w:rsidRDefault="00EE2794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118EAE9F" w14:textId="77777777" w:rsidR="00EE2794" w:rsidRPr="00850B80" w:rsidRDefault="00EE2794" w:rsidP="0085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5FBD" w:rsidRPr="00850B80" w14:paraId="4D08CBF0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8E4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CC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Щуропътешествие в света на театъра и киното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AFB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Малка Театрална Компания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7BB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77646680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6F9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308CFCA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2BC505C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9A3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60D7A0D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4B42642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10 000</w:t>
            </w:r>
          </w:p>
        </w:tc>
      </w:tr>
      <w:tr w:rsidR="002F5FBD" w:rsidRPr="00850B80" w14:paraId="0F1E43E7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90A0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2D2F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 приятели сред природата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1C7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Иси Агро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055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38E7705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1375</w:t>
            </w:r>
          </w:p>
          <w:p w14:paraId="21CE86B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A2B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113F8E5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  <w:lang w:val="en-US"/>
              </w:rPr>
              <w:t>5500</w:t>
            </w:r>
          </w:p>
          <w:p w14:paraId="4E456F3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3E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137BCAC3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6875</w:t>
            </w:r>
          </w:p>
        </w:tc>
      </w:tr>
      <w:tr w:rsidR="002F5FBD" w:rsidRPr="00850B80" w14:paraId="57CB30F5" w14:textId="77777777" w:rsidTr="002F5FBD">
        <w:trPr>
          <w:trHeight w:val="104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BD1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58AC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Приключенски лагер за бъдещи герои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7EFF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Народно Читалище „Светлина-1927“ с. Жълтеш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E58A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  <w:lang w:val="en-US"/>
              </w:rPr>
              <w:t>150</w:t>
            </w:r>
            <w:r w:rsidRPr="00850B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E00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3B28B0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94B4B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0B80">
              <w:rPr>
                <w:rFonts w:ascii="Times New Roman" w:hAnsi="Times New Roman" w:cs="Times New Roman"/>
                <w:color w:val="000000" w:themeColor="text1"/>
              </w:rPr>
              <w:t>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77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394DA42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729EF93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6300</w:t>
            </w:r>
          </w:p>
        </w:tc>
      </w:tr>
      <w:tr w:rsidR="002F5FBD" w:rsidRPr="00850B80" w14:paraId="32634E1B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049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E9A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Реакция! – Иновативен младежки форум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5D01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Сдружение „ИМКА”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A9F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77D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793E6E4B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5808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50F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650CAD5A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7260</w:t>
            </w:r>
          </w:p>
        </w:tc>
      </w:tr>
      <w:tr w:rsidR="002F5FBD" w:rsidRPr="00850B80" w14:paraId="4FA18F67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37A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C7D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Ускорение от 0 до 12 месеца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0402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Ти си здрав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7B1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553034AA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BA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6E39F34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7180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7F19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05B6C49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8975</w:t>
            </w:r>
          </w:p>
        </w:tc>
      </w:tr>
      <w:tr w:rsidR="002F5FBD" w:rsidRPr="00850B80" w14:paraId="546F69EC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507E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9EBB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Бадминтон за мен и моето дете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452C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Спортен клуб Габрово „БАДМИНТОН”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8FA3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2A5E343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6D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27AA346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47A8DE22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73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2BDC0328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3271D7C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3125</w:t>
            </w:r>
          </w:p>
        </w:tc>
      </w:tr>
      <w:tr w:rsidR="002F5FBD" w:rsidRPr="00850B80" w14:paraId="1EAFD7F2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55E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709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Гад-Жет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F30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Дурмана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006C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494327DF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1050 лв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180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0BD80D07" w14:textId="77777777" w:rsidR="002F5FBD" w:rsidRPr="00850B80" w:rsidRDefault="00EE2794" w:rsidP="0085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6AA1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789F9F51" w14:textId="77777777" w:rsidR="002F5FBD" w:rsidRPr="00850B80" w:rsidRDefault="00EE2794" w:rsidP="00850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</w:t>
            </w:r>
          </w:p>
        </w:tc>
      </w:tr>
      <w:tr w:rsidR="002F5FBD" w:rsidRPr="00850B80" w14:paraId="79B0E1E7" w14:textId="77777777" w:rsidTr="002F5FBD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199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4B96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Лидерство с участие в Габрово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6E4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B80">
              <w:rPr>
                <w:rFonts w:ascii="Times New Roman" w:hAnsi="Times New Roman" w:cs="Times New Roman"/>
                <w:color w:val="000000"/>
              </w:rPr>
              <w:t>ОТВОРЕНО ПРОСТРАНСТВО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CB05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1C3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408B829A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4720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2D7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</w:p>
          <w:p w14:paraId="762B6439" w14:textId="77777777" w:rsidR="002F5FBD" w:rsidRPr="00850B80" w:rsidRDefault="002F5FBD" w:rsidP="00850B80">
            <w:pPr>
              <w:jc w:val="center"/>
              <w:rPr>
                <w:rFonts w:ascii="Times New Roman" w:hAnsi="Times New Roman" w:cs="Times New Roman"/>
              </w:rPr>
            </w:pPr>
            <w:r w:rsidRPr="00850B80">
              <w:rPr>
                <w:rFonts w:ascii="Times New Roman" w:hAnsi="Times New Roman" w:cs="Times New Roman"/>
              </w:rPr>
              <w:t>5900</w:t>
            </w:r>
          </w:p>
        </w:tc>
      </w:tr>
    </w:tbl>
    <w:p w14:paraId="11D75D39" w14:textId="77777777" w:rsidR="006768D6" w:rsidRPr="00850B80" w:rsidRDefault="006768D6" w:rsidP="00850B80">
      <w:pPr>
        <w:spacing w:after="0" w:line="240" w:lineRule="auto"/>
        <w:jc w:val="both"/>
        <w:rPr>
          <w:sz w:val="22"/>
          <w:szCs w:val="22"/>
        </w:rPr>
      </w:pPr>
    </w:p>
    <w:p w14:paraId="0E200264" w14:textId="77777777" w:rsidR="008A652A" w:rsidRDefault="008A652A" w:rsidP="00850B80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>Набраните средства от местната общност в подкрепа на Програмата са 34 260лв, а общата стойност на подкрепените проекти е 164 558лв.</w:t>
      </w:r>
    </w:p>
    <w:p w14:paraId="7D087005" w14:textId="77777777" w:rsidR="008A652A" w:rsidRDefault="008A652A" w:rsidP="00850B80">
      <w:pPr>
        <w:spacing w:after="0" w:line="240" w:lineRule="auto"/>
        <w:jc w:val="both"/>
        <w:rPr>
          <w:bCs/>
          <w:iCs/>
        </w:rPr>
      </w:pPr>
    </w:p>
    <w:p w14:paraId="47BE6AC6" w14:textId="77777777" w:rsidR="006768D6" w:rsidRDefault="006768D6" w:rsidP="00850B80">
      <w:pPr>
        <w:spacing w:after="0" w:line="240" w:lineRule="auto"/>
        <w:jc w:val="both"/>
        <w:rPr>
          <w:bCs/>
          <w:iCs/>
        </w:rPr>
      </w:pPr>
      <w:r w:rsidRPr="00850B80">
        <w:rPr>
          <w:bCs/>
          <w:iCs/>
        </w:rPr>
        <w:t>Подготвени са и са разпространени информационни статии за реализираните инициативи, съгласувани с ФРГИ</w:t>
      </w:r>
      <w:r w:rsidRPr="00850B80">
        <w:rPr>
          <w:bCs/>
          <w:iCs/>
          <w:lang w:val="en-US"/>
        </w:rPr>
        <w:t xml:space="preserve"> </w:t>
      </w:r>
      <w:r w:rsidRPr="00850B80">
        <w:rPr>
          <w:bCs/>
          <w:iCs/>
        </w:rPr>
        <w:t xml:space="preserve">и </w:t>
      </w:r>
      <w:r w:rsidR="009661D0">
        <w:rPr>
          <w:bCs/>
          <w:iCs/>
        </w:rPr>
        <w:t>Фондация „Америка за</w:t>
      </w:r>
      <w:r w:rsidRPr="00850B80">
        <w:rPr>
          <w:bCs/>
          <w:iCs/>
        </w:rPr>
        <w:t xml:space="preserve"> България</w:t>
      </w:r>
      <w:r w:rsidR="009661D0">
        <w:rPr>
          <w:bCs/>
          <w:iCs/>
        </w:rPr>
        <w:t>”</w:t>
      </w:r>
      <w:r w:rsidRPr="00850B80">
        <w:rPr>
          <w:bCs/>
          <w:iCs/>
        </w:rPr>
        <w:t xml:space="preserve">. Прессъобщенията са качени и на сайта на ОДФ – Габрово: </w:t>
      </w:r>
      <w:hyperlink r:id="rId5" w:history="1">
        <w:r w:rsidRPr="00850B80">
          <w:rPr>
            <w:rStyle w:val="Hyperlink"/>
            <w:bCs/>
            <w:iCs/>
          </w:rPr>
          <w:t>http://odfgabrovo.org/news.htm</w:t>
        </w:r>
      </w:hyperlink>
      <w:r w:rsidRPr="00850B80">
        <w:rPr>
          <w:bCs/>
          <w:iCs/>
        </w:rPr>
        <w:t xml:space="preserve"> </w:t>
      </w:r>
    </w:p>
    <w:p w14:paraId="6F130A9D" w14:textId="77777777" w:rsidR="009661D0" w:rsidRPr="00850B80" w:rsidRDefault="009661D0" w:rsidP="00850B80">
      <w:pPr>
        <w:spacing w:after="0" w:line="240" w:lineRule="auto"/>
        <w:jc w:val="both"/>
        <w:rPr>
          <w:bCs/>
          <w:iCs/>
        </w:rPr>
      </w:pPr>
    </w:p>
    <w:p w14:paraId="1547567C" w14:textId="77777777" w:rsidR="00610975" w:rsidRDefault="00610975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14:paraId="4F44A111" w14:textId="77777777" w:rsidR="00610975" w:rsidRPr="00A27BFA" w:rsidRDefault="00610975" w:rsidP="006109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27BFA">
        <w:rPr>
          <w:rFonts w:ascii="Times New Roman" w:hAnsi="Times New Roman" w:cs="Times New Roman"/>
          <w:sz w:val="24"/>
          <w:szCs w:val="24"/>
        </w:rPr>
        <w:lastRenderedPageBreak/>
        <w:t xml:space="preserve">През 2019г. </w:t>
      </w:r>
      <w:r>
        <w:rPr>
          <w:rFonts w:ascii="Times New Roman" w:hAnsi="Times New Roman" w:cs="Times New Roman"/>
          <w:sz w:val="24"/>
          <w:szCs w:val="24"/>
        </w:rPr>
        <w:t>Фондация ОДФ-Габрово</w:t>
      </w:r>
      <w:r w:rsidRPr="00A27BFA">
        <w:rPr>
          <w:rFonts w:ascii="Times New Roman" w:hAnsi="Times New Roman" w:cs="Times New Roman"/>
          <w:sz w:val="24"/>
          <w:szCs w:val="24"/>
        </w:rPr>
        <w:t xml:space="preserve"> изпълнява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27BFA">
        <w:rPr>
          <w:rFonts w:ascii="Times New Roman" w:hAnsi="Times New Roman" w:cs="Times New Roman"/>
          <w:sz w:val="24"/>
          <w:szCs w:val="24"/>
        </w:rPr>
        <w:t xml:space="preserve">проект BG05SFOP001-2.009-0081-СО1 „Гражданско участие за по-добра социално-икономическа среда”, финансиран по Оперативна програма „Добро управление”. Проектът се осъществява в партньорство с Фондация „Европерспективи“, София. Договорът за проекта е сключен на 27.12.2018г., с продължителност 22 месеца и стойност -  </w:t>
      </w:r>
      <w:r>
        <w:rPr>
          <w:rFonts w:ascii="Times New Roman" w:hAnsi="Times New Roman" w:cs="Times New Roman"/>
          <w:sz w:val="24"/>
          <w:szCs w:val="24"/>
        </w:rPr>
        <w:t xml:space="preserve">57 780 </w:t>
      </w:r>
      <w:r w:rsidRPr="00A27BFA">
        <w:rPr>
          <w:rFonts w:ascii="Times New Roman" w:hAnsi="Times New Roman" w:cs="Times New Roman"/>
          <w:sz w:val="24"/>
          <w:szCs w:val="24"/>
        </w:rPr>
        <w:t>лева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7BFA">
        <w:rPr>
          <w:rFonts w:ascii="Times New Roman" w:hAnsi="Times New Roman" w:cs="Times New Roman"/>
          <w:sz w:val="24"/>
          <w:szCs w:val="24"/>
        </w:rPr>
        <w:t>от които 49 113 лева европейско и 8 667 лева национално съфинансиране.</w:t>
      </w:r>
    </w:p>
    <w:p w14:paraId="16E3DF7F" w14:textId="77777777" w:rsidR="00610975" w:rsidRPr="00A27BFA" w:rsidRDefault="00610975" w:rsidP="00610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bg-BG"/>
        </w:rPr>
      </w:pPr>
      <w:r w:rsidRPr="00A27BFA">
        <w:rPr>
          <w:rFonts w:eastAsia="Times New Roman"/>
          <w:b/>
          <w:lang w:eastAsia="bg-BG"/>
        </w:rPr>
        <w:t>Общата цел на проекта е:</w:t>
      </w:r>
      <w:r w:rsidRPr="00A27BFA">
        <w:rPr>
          <w:rFonts w:eastAsia="Times New Roman"/>
          <w:lang w:eastAsia="bg-BG"/>
        </w:rPr>
        <w:t xml:space="preserve"> Повишаване на гражданското участие в процесите на формулиране, изпълнение и мониторинг на политики, свързани с дарителството.</w:t>
      </w:r>
    </w:p>
    <w:p w14:paraId="3F01C834" w14:textId="77777777" w:rsidR="00610975" w:rsidRPr="00A27BFA" w:rsidRDefault="00610975" w:rsidP="00610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bg-BG"/>
        </w:rPr>
      </w:pPr>
      <w:r w:rsidRPr="00A27BFA">
        <w:rPr>
          <w:rFonts w:eastAsia="Times New Roman"/>
          <w:b/>
          <w:lang w:eastAsia="bg-BG"/>
        </w:rPr>
        <w:t>Специфичните цели</w:t>
      </w:r>
      <w:r w:rsidRPr="00A27BFA">
        <w:rPr>
          <w:rFonts w:eastAsia="Times New Roman"/>
          <w:lang w:eastAsia="bg-BG"/>
        </w:rPr>
        <w:t xml:space="preserve"> на проекта са:</w:t>
      </w:r>
    </w:p>
    <w:p w14:paraId="426A4E27" w14:textId="77777777" w:rsidR="00610975" w:rsidRPr="00A27BFA" w:rsidRDefault="00610975" w:rsidP="00610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bg-BG"/>
        </w:rPr>
      </w:pPr>
      <w:r w:rsidRPr="00A27BFA">
        <w:rPr>
          <w:rFonts w:eastAsia="Times New Roman"/>
          <w:lang w:eastAsia="bg-BG"/>
        </w:rPr>
        <w:t>1.</w:t>
      </w:r>
      <w:r w:rsidRPr="00A27BFA">
        <w:rPr>
          <w:rFonts w:eastAsia="Times New Roman"/>
          <w:lang w:eastAsia="bg-BG"/>
        </w:rPr>
        <w:tab/>
        <w:t>Партньорско управление с гражданите и бизнеса, чрез повишаване на взаимодействието между тях за изпълнението и оценката на политики, свързани с дарителството.</w:t>
      </w:r>
    </w:p>
    <w:p w14:paraId="03451127" w14:textId="77777777" w:rsidR="00610975" w:rsidRPr="00A27BFA" w:rsidRDefault="00610975" w:rsidP="00610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bg-BG"/>
        </w:rPr>
      </w:pPr>
      <w:r w:rsidRPr="00A27BFA">
        <w:rPr>
          <w:rFonts w:eastAsia="Times New Roman"/>
          <w:lang w:eastAsia="bg-BG"/>
        </w:rPr>
        <w:t>2.</w:t>
      </w:r>
      <w:r w:rsidRPr="00A27BFA">
        <w:rPr>
          <w:rFonts w:eastAsia="Times New Roman"/>
          <w:lang w:eastAsia="bg-BG"/>
        </w:rPr>
        <w:tab/>
        <w:t>Подобряване на социално-икономическата среда чрез открито и отговорно управление за насърчаване на дарителството чрез данъчни стимули и облекчения.</w:t>
      </w:r>
    </w:p>
    <w:p w14:paraId="0BAFB6A0" w14:textId="77777777" w:rsidR="00610975" w:rsidRPr="00A27BFA" w:rsidRDefault="00610975" w:rsidP="00610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bg-BG"/>
        </w:rPr>
      </w:pPr>
      <w:r w:rsidRPr="00A27BFA">
        <w:rPr>
          <w:rFonts w:eastAsia="Times New Roman"/>
          <w:lang w:eastAsia="bg-BG"/>
        </w:rPr>
        <w:t>3.</w:t>
      </w:r>
      <w:r w:rsidRPr="00A27BFA">
        <w:rPr>
          <w:rFonts w:eastAsia="Times New Roman"/>
          <w:lang w:eastAsia="bg-BG"/>
        </w:rPr>
        <w:tab/>
        <w:t>Отправяне на препоръки за засилване на процесите на взаимодействие и подобряване на  възможностите на администрациите, НПО и бизнеса да подпомагат инициативи на гражданите чрез дарителски кампании, начини гражданското участие да инициира решения за общността, които се подкрепят и дарители и от администрации</w:t>
      </w:r>
    </w:p>
    <w:p w14:paraId="6EFDC71B" w14:textId="77777777" w:rsidR="00610975" w:rsidRPr="00A27BFA" w:rsidRDefault="00610975" w:rsidP="00610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bg-BG"/>
        </w:rPr>
      </w:pPr>
    </w:p>
    <w:p w14:paraId="18CC435F" w14:textId="77777777" w:rsidR="00610975" w:rsidRPr="00A27BFA" w:rsidRDefault="00610975" w:rsidP="00610975">
      <w:pPr>
        <w:jc w:val="both"/>
        <w:rPr>
          <w:b/>
        </w:rPr>
      </w:pPr>
      <w:r w:rsidRPr="00A27BFA">
        <w:rPr>
          <w:b/>
        </w:rPr>
        <w:t>Проектът включва следните дейности:</w:t>
      </w:r>
    </w:p>
    <w:p w14:paraId="6F4165B5" w14:textId="77777777" w:rsidR="00610975" w:rsidRPr="00A27BFA" w:rsidRDefault="00610975" w:rsidP="00610975">
      <w:pPr>
        <w:jc w:val="both"/>
        <w:rPr>
          <w:rStyle w:val="filled-value"/>
        </w:rPr>
      </w:pPr>
      <w:r w:rsidRPr="00A27BFA">
        <w:t xml:space="preserve">Дейност 1 : </w:t>
      </w:r>
      <w:r w:rsidRPr="00A27BFA">
        <w:rPr>
          <w:rStyle w:val="filled-value"/>
        </w:rPr>
        <w:t>Извършване на проучвания на добри практики и иновативни решения, свързани с подобряване на гражданското участие в процесите на формулиране, изпълнение и мониторинг на политики и законодателство в сферата на дарителството</w:t>
      </w:r>
    </w:p>
    <w:p w14:paraId="3AE7B48F" w14:textId="77777777" w:rsidR="00610975" w:rsidRPr="00A27BFA" w:rsidRDefault="00610975" w:rsidP="00610975">
      <w:pPr>
        <w:jc w:val="both"/>
        <w:rPr>
          <w:rStyle w:val="filled-value"/>
        </w:rPr>
      </w:pPr>
      <w:r w:rsidRPr="00A27BFA">
        <w:rPr>
          <w:rStyle w:val="filled-value"/>
        </w:rPr>
        <w:t>Дейност 2 : Разработване на механизми и предложения за подобряване на средата за гражданско участие в политиката за насърчаване на дарителството</w:t>
      </w:r>
    </w:p>
    <w:p w14:paraId="6606A9B0" w14:textId="77777777" w:rsidR="00610975" w:rsidRPr="00A27BFA" w:rsidRDefault="00610975" w:rsidP="00610975">
      <w:pPr>
        <w:jc w:val="both"/>
        <w:rPr>
          <w:rStyle w:val="filled-value"/>
        </w:rPr>
      </w:pPr>
      <w:r w:rsidRPr="00A27BFA">
        <w:rPr>
          <w:rStyle w:val="filled-value"/>
        </w:rPr>
        <w:t>Дейност 3: Пренасяне на добри практики или иновативни решения, свързани с подобряване на гражданското участие в процесите на формулиране, изпълнение и мониторинг на политики и законодателство в сферата на дарителството</w:t>
      </w:r>
    </w:p>
    <w:p w14:paraId="28A8B9AD" w14:textId="77777777" w:rsidR="00610975" w:rsidRPr="00A27BFA" w:rsidRDefault="00610975" w:rsidP="00610975">
      <w:pPr>
        <w:jc w:val="both"/>
        <w:rPr>
          <w:rStyle w:val="filled-value"/>
        </w:rPr>
      </w:pPr>
      <w:r w:rsidRPr="00A27BFA">
        <w:rPr>
          <w:rStyle w:val="filled-value"/>
        </w:rPr>
        <w:t>Дейност 4 : Провеждане на национална конференции и обществено обсъждане със заинтересованите страни</w:t>
      </w:r>
    </w:p>
    <w:p w14:paraId="6BE7FB89" w14:textId="77777777" w:rsidR="00610975" w:rsidRPr="00A27BFA" w:rsidRDefault="00610975" w:rsidP="00610975">
      <w:pPr>
        <w:jc w:val="both"/>
        <w:rPr>
          <w:rStyle w:val="filled-value"/>
        </w:rPr>
      </w:pPr>
      <w:r w:rsidRPr="00A27BFA">
        <w:rPr>
          <w:rStyle w:val="filled-value"/>
        </w:rPr>
        <w:t>Резултатите от проекта през 2019г са:</w:t>
      </w:r>
    </w:p>
    <w:p w14:paraId="3DA9A0DE" w14:textId="6992B365" w:rsidR="00610975" w:rsidRPr="00A27BFA" w:rsidRDefault="00610975" w:rsidP="0061097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A27BFA">
        <w:rPr>
          <w:rFonts w:eastAsia="Times New Roman"/>
          <w:lang w:eastAsia="bg-BG"/>
        </w:rPr>
        <w:t>- Извърш</w:t>
      </w:r>
      <w:r>
        <w:rPr>
          <w:rFonts w:eastAsia="Times New Roman"/>
          <w:lang w:eastAsia="bg-BG"/>
        </w:rPr>
        <w:t>ени са</w:t>
      </w:r>
      <w:r w:rsidRPr="00A27BFA">
        <w:rPr>
          <w:rFonts w:eastAsia="Times New Roman"/>
          <w:lang w:eastAsia="bg-BG"/>
        </w:rPr>
        <w:t xml:space="preserve"> проучван</w:t>
      </w:r>
      <w:r>
        <w:rPr>
          <w:rFonts w:eastAsia="Times New Roman"/>
          <w:lang w:eastAsia="bg-BG"/>
        </w:rPr>
        <w:t>ия</w:t>
      </w:r>
      <w:r w:rsidRPr="00A27BFA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>н</w:t>
      </w:r>
      <w:r w:rsidRPr="00A27BFA">
        <w:rPr>
          <w:rFonts w:eastAsia="Times New Roman"/>
          <w:lang w:eastAsia="bg-BG"/>
        </w:rPr>
        <w:t>а добри практики в сферата на дарителството от България и от страни от Европейския съюз</w:t>
      </w:r>
      <w:r>
        <w:rPr>
          <w:rFonts w:eastAsia="Times New Roman"/>
          <w:lang w:eastAsia="bg-BG"/>
        </w:rPr>
        <w:t xml:space="preserve"> и и</w:t>
      </w:r>
      <w:r w:rsidRPr="00A27BFA">
        <w:t>зготвени доклади от проучванията</w:t>
      </w:r>
    </w:p>
    <w:p w14:paraId="59CE05A1" w14:textId="4ADC97FD" w:rsidR="00610975" w:rsidRDefault="00610975" w:rsidP="0061097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A27BFA">
        <w:rPr>
          <w:rFonts w:eastAsia="Times New Roman"/>
          <w:lang w:eastAsia="bg-BG"/>
        </w:rPr>
        <w:t>-</w:t>
      </w:r>
      <w:r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Възложена </w:t>
      </w:r>
      <w:r w:rsidRPr="00A27BFA">
        <w:t>е работата по подбор на добра практика</w:t>
      </w:r>
      <w:r>
        <w:t xml:space="preserve"> и разработване на методология за трансфер</w:t>
      </w:r>
      <w:r w:rsidRPr="00A27BFA">
        <w:t xml:space="preserve">, </w:t>
      </w:r>
      <w:r>
        <w:t xml:space="preserve">чрез </w:t>
      </w:r>
      <w:r w:rsidRPr="00A27BFA">
        <w:t>която през 2020г.</w:t>
      </w:r>
      <w:r>
        <w:t xml:space="preserve"> практиката</w:t>
      </w:r>
      <w:r w:rsidRPr="00A27BFA">
        <w:t xml:space="preserve"> ще бъде пренесена и реализирана от друго НПО</w:t>
      </w:r>
    </w:p>
    <w:p w14:paraId="52848E8C" w14:textId="5E56640E" w:rsidR="00610975" w:rsidRPr="00A27BFA" w:rsidRDefault="00610975" w:rsidP="0061097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- </w:t>
      </w:r>
      <w:r w:rsidRPr="00A27BFA">
        <w:rPr>
          <w:rFonts w:eastAsia="Times New Roman"/>
          <w:lang w:eastAsia="bg-BG"/>
        </w:rPr>
        <w:t xml:space="preserve">Стартиран </w:t>
      </w:r>
      <w:r>
        <w:rPr>
          <w:rFonts w:eastAsia="Times New Roman"/>
          <w:lang w:eastAsia="bg-BG"/>
        </w:rPr>
        <w:t xml:space="preserve">е </w:t>
      </w:r>
      <w:r w:rsidRPr="00A27BFA">
        <w:rPr>
          <w:rFonts w:eastAsia="Times New Roman"/>
          <w:lang w:eastAsia="bg-BG"/>
        </w:rPr>
        <w:t xml:space="preserve">процес </w:t>
      </w:r>
      <w:r>
        <w:rPr>
          <w:rFonts w:eastAsia="Times New Roman"/>
          <w:lang w:eastAsia="bg-BG"/>
        </w:rPr>
        <w:t xml:space="preserve">/през 2020г. ще бъде възложено за изпълнение/ </w:t>
      </w:r>
      <w:r w:rsidRPr="00A27BFA">
        <w:rPr>
          <w:rFonts w:eastAsia="Times New Roman"/>
          <w:lang w:eastAsia="bg-BG"/>
        </w:rPr>
        <w:t xml:space="preserve">по разработване на анализ, представящ гледната точка на гражданско общество - бизнес, НПО, граждани относно възможностите им за участие в процеса по формулиране и прилагане на политиките, касаещи дарителството </w:t>
      </w:r>
    </w:p>
    <w:p w14:paraId="0BBFA75F" w14:textId="77777777" w:rsidR="00610975" w:rsidRPr="00A27BFA" w:rsidRDefault="00610975" w:rsidP="0061097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4FBAEAA6" w14:textId="77777777" w:rsidR="00610975" w:rsidRPr="00A27BFA" w:rsidRDefault="00610975" w:rsidP="00610975">
      <w:pPr>
        <w:jc w:val="both"/>
        <w:rPr>
          <w:b/>
          <w:bCs/>
        </w:rPr>
      </w:pPr>
      <w:r w:rsidRPr="00A27BFA">
        <w:t xml:space="preserve">Всички резултати от проекта са качени на сайта на </w:t>
      </w:r>
      <w:r w:rsidRPr="00A27BFA">
        <w:rPr>
          <w:b/>
          <w:bCs/>
        </w:rPr>
        <w:t xml:space="preserve">Фондация „Обществен дарителски фонд – Габрово” - </w:t>
      </w:r>
      <w:hyperlink r:id="rId6" w:history="1">
        <w:r w:rsidRPr="00A27BFA">
          <w:rPr>
            <w:rStyle w:val="Hyperlink"/>
            <w:b/>
            <w:bCs/>
          </w:rPr>
          <w:t>http://www.odfgabrovo.org/project-opdu.htm</w:t>
        </w:r>
      </w:hyperlink>
    </w:p>
    <w:p w14:paraId="7F309D76" w14:textId="77777777" w:rsidR="00610975" w:rsidRDefault="00610975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14:paraId="68B90B79" w14:textId="77777777" w:rsidR="00610975" w:rsidRDefault="00610975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14:paraId="1B450834" w14:textId="77777777" w:rsidR="00610975" w:rsidRDefault="00610975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14:paraId="488B1D53" w14:textId="1DFA02AA" w:rsidR="006768D6" w:rsidRDefault="006768D6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  <w:r w:rsidRPr="00850B80">
        <w:rPr>
          <w:bCs/>
          <w:iCs/>
        </w:rPr>
        <w:t>Фондацията не развива стопанска дейност.</w:t>
      </w:r>
    </w:p>
    <w:p w14:paraId="1BF0CF66" w14:textId="77777777" w:rsidR="009661D0" w:rsidRPr="00850B80" w:rsidRDefault="009661D0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14:paraId="00513228" w14:textId="77777777" w:rsidR="006768D6" w:rsidRDefault="006768D6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  <w:r w:rsidRPr="00850B80">
        <w:rPr>
          <w:bCs/>
          <w:iCs/>
        </w:rPr>
        <w:t>Всички дейности насърчават равенството на жените и мъжете, не пречат за включване на хората с увреждания и съдействат за повишаване на толерантността, солидарността и разбирателството в общността</w:t>
      </w:r>
      <w:r w:rsidR="009661D0">
        <w:rPr>
          <w:bCs/>
          <w:iCs/>
        </w:rPr>
        <w:t>.</w:t>
      </w:r>
    </w:p>
    <w:p w14:paraId="45FDE18D" w14:textId="77777777" w:rsidR="009661D0" w:rsidRPr="00850B80" w:rsidRDefault="009661D0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14:paraId="37C2C0D5" w14:textId="21E67DAE" w:rsidR="00804746" w:rsidRPr="006768D6" w:rsidRDefault="006768D6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sz w:val="22"/>
          <w:szCs w:val="22"/>
        </w:rPr>
      </w:pPr>
      <w:r w:rsidRPr="00850B80">
        <w:rPr>
          <w:bCs/>
          <w:iCs/>
        </w:rPr>
        <w:t>През отчетната 201</w:t>
      </w:r>
      <w:r w:rsidR="008A652A">
        <w:rPr>
          <w:bCs/>
          <w:iCs/>
        </w:rPr>
        <w:t>9</w:t>
      </w:r>
      <w:r w:rsidRPr="00850B80">
        <w:rPr>
          <w:bCs/>
          <w:iCs/>
        </w:rPr>
        <w:t xml:space="preserve"> година имотът</w:t>
      </w:r>
      <w:r w:rsidR="00610975">
        <w:rPr>
          <w:bCs/>
          <w:iCs/>
        </w:rPr>
        <w:t xml:space="preserve"> – офис на Фондацията</w:t>
      </w:r>
      <w:r w:rsidRPr="00850B80">
        <w:rPr>
          <w:bCs/>
          <w:iCs/>
        </w:rPr>
        <w:t>, предоставен от Община Габрово е стопанисван адекватно и поддържан от страна на Фондация „Обществен дарителски фонд – Габрово”. Всички задължения по поддръжка и експлоатация на офиса са текущо платени и няма задължения, свързани със стопанисването на имота.</w:t>
      </w:r>
    </w:p>
    <w:sectPr w:rsidR="00804746" w:rsidRPr="006768D6" w:rsidSect="0088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4BCD"/>
    <w:multiLevelType w:val="hybridMultilevel"/>
    <w:tmpl w:val="66809C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F0A67"/>
    <w:multiLevelType w:val="hybridMultilevel"/>
    <w:tmpl w:val="2D0EE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7F6A"/>
    <w:multiLevelType w:val="hybridMultilevel"/>
    <w:tmpl w:val="A0F698A4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2B7D27"/>
    <w:multiLevelType w:val="hybridMultilevel"/>
    <w:tmpl w:val="F44A6412"/>
    <w:lvl w:ilvl="0" w:tplc="0402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4" w15:restartNumberingAfterBreak="0">
    <w:nsid w:val="660A6ADA"/>
    <w:multiLevelType w:val="multilevel"/>
    <w:tmpl w:val="9A0C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5C71337"/>
    <w:multiLevelType w:val="hybridMultilevel"/>
    <w:tmpl w:val="A8EC10C2"/>
    <w:lvl w:ilvl="0" w:tplc="040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46"/>
    <w:rsid w:val="000A09E4"/>
    <w:rsid w:val="000A189A"/>
    <w:rsid w:val="00151B34"/>
    <w:rsid w:val="00164F05"/>
    <w:rsid w:val="00212CAF"/>
    <w:rsid w:val="00250A64"/>
    <w:rsid w:val="002A7773"/>
    <w:rsid w:val="002E333F"/>
    <w:rsid w:val="002F5FBD"/>
    <w:rsid w:val="002F70B6"/>
    <w:rsid w:val="0030129C"/>
    <w:rsid w:val="003103D8"/>
    <w:rsid w:val="00311257"/>
    <w:rsid w:val="00355967"/>
    <w:rsid w:val="003B02E9"/>
    <w:rsid w:val="003C1FB7"/>
    <w:rsid w:val="0040466C"/>
    <w:rsid w:val="0048437F"/>
    <w:rsid w:val="004B26AC"/>
    <w:rsid w:val="00550015"/>
    <w:rsid w:val="0058792F"/>
    <w:rsid w:val="006029C1"/>
    <w:rsid w:val="00610975"/>
    <w:rsid w:val="00612571"/>
    <w:rsid w:val="006768D6"/>
    <w:rsid w:val="006B26CD"/>
    <w:rsid w:val="006D6063"/>
    <w:rsid w:val="007516D5"/>
    <w:rsid w:val="00786489"/>
    <w:rsid w:val="007D70E6"/>
    <w:rsid w:val="00804746"/>
    <w:rsid w:val="00843871"/>
    <w:rsid w:val="00850B80"/>
    <w:rsid w:val="008621FF"/>
    <w:rsid w:val="00886A79"/>
    <w:rsid w:val="008A652A"/>
    <w:rsid w:val="008D45BF"/>
    <w:rsid w:val="008E04E6"/>
    <w:rsid w:val="008F549B"/>
    <w:rsid w:val="008F6F00"/>
    <w:rsid w:val="0096490B"/>
    <w:rsid w:val="009661D0"/>
    <w:rsid w:val="009B550B"/>
    <w:rsid w:val="009F37CE"/>
    <w:rsid w:val="00B65229"/>
    <w:rsid w:val="00BC5A0F"/>
    <w:rsid w:val="00BC7661"/>
    <w:rsid w:val="00BF3A89"/>
    <w:rsid w:val="00C14EC2"/>
    <w:rsid w:val="00C263D8"/>
    <w:rsid w:val="00CA0ACB"/>
    <w:rsid w:val="00CC6C1A"/>
    <w:rsid w:val="00CF684B"/>
    <w:rsid w:val="00D0354C"/>
    <w:rsid w:val="00EA6885"/>
    <w:rsid w:val="00EE2794"/>
    <w:rsid w:val="00F533E4"/>
    <w:rsid w:val="00FE3C71"/>
    <w:rsid w:val="00FF17E8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12DD0"/>
  <w15:docId w15:val="{49FB2832-3453-4B68-ACFC-97B9AB98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79"/>
  </w:style>
  <w:style w:type="paragraph" w:styleId="Heading1">
    <w:name w:val="heading 1"/>
    <w:basedOn w:val="Normal"/>
    <w:link w:val="Heading1Char"/>
    <w:uiPriority w:val="9"/>
    <w:qFormat/>
    <w:rsid w:val="002F5F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047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eastAsia="Times New Roman"/>
      <w:bCs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04746"/>
    <w:rPr>
      <w:rFonts w:eastAsia="Times New Roman"/>
      <w:bCs w:val="0"/>
      <w:i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04746"/>
    <w:pPr>
      <w:spacing w:after="0" w:line="240" w:lineRule="auto"/>
      <w:ind w:left="708"/>
    </w:pPr>
    <w:rPr>
      <w:rFonts w:eastAsia="Times New Roman"/>
      <w:bCs/>
      <w:iCs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BC5A0F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2F7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0B6"/>
  </w:style>
  <w:style w:type="character" w:customStyle="1" w:styleId="Heading1Char">
    <w:name w:val="Heading 1 Char"/>
    <w:basedOn w:val="DefaultParagraphFont"/>
    <w:link w:val="Heading1"/>
    <w:uiPriority w:val="9"/>
    <w:rsid w:val="002F5FBD"/>
    <w:rPr>
      <w:rFonts w:eastAsia="Times New Roman"/>
      <w:b/>
      <w:bCs/>
      <w:kern w:val="36"/>
      <w:sz w:val="48"/>
      <w:szCs w:val="48"/>
      <w:lang w:eastAsia="bg-BG"/>
    </w:rPr>
  </w:style>
  <w:style w:type="table" w:styleId="TableGrid">
    <w:name w:val="Table Grid"/>
    <w:basedOn w:val="TableNormal"/>
    <w:uiPriority w:val="59"/>
    <w:rsid w:val="002F5FB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68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652A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A652A"/>
    <w:rPr>
      <w:rFonts w:ascii="Calibri" w:eastAsia="Calibri" w:hAnsi="Calibr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097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975"/>
    <w:rPr>
      <w:rFonts w:ascii="Consolas" w:hAnsi="Consolas" w:cs="Consolas"/>
      <w:sz w:val="20"/>
      <w:szCs w:val="20"/>
    </w:rPr>
  </w:style>
  <w:style w:type="character" w:customStyle="1" w:styleId="filled-value">
    <w:name w:val="filled-value"/>
    <w:basedOn w:val="DefaultParagraphFont"/>
    <w:rsid w:val="0061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fgabrovo.org/project-opdu.htm" TargetMode="External"/><Relationship Id="rId5" Type="http://schemas.openxmlformats.org/officeDocument/2006/relationships/hyperlink" Target="http://odfgabrovo.org/new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Manolova</dc:creator>
  <cp:lastModifiedBy>Андреана Манолова</cp:lastModifiedBy>
  <cp:revision>2</cp:revision>
  <dcterms:created xsi:type="dcterms:W3CDTF">2020-06-09T16:21:00Z</dcterms:created>
  <dcterms:modified xsi:type="dcterms:W3CDTF">2020-06-09T16:21:00Z</dcterms:modified>
</cp:coreProperties>
</file>